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76" w:rsidRDefault="003219DD"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381000" cy="3962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DD" w:rsidRPr="003219DD" w:rsidRDefault="003219DD" w:rsidP="003219D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16"/>
          <w:szCs w:val="16"/>
        </w:rPr>
      </w:pPr>
      <w:r w:rsidRPr="003219DD">
        <w:rPr>
          <w:rFonts w:ascii="Times New Roman" w:eastAsia="Calibri" w:hAnsi="Times New Roman" w:cs="Times New Roman"/>
          <w:b/>
        </w:rPr>
        <w:t xml:space="preserve">         </w:t>
      </w:r>
      <w:r w:rsidRPr="003219DD">
        <w:rPr>
          <w:rFonts w:ascii="Times New Roman" w:eastAsia="Calibri" w:hAnsi="Times New Roman" w:cs="Times New Roman"/>
          <w:b/>
          <w:sz w:val="16"/>
          <w:szCs w:val="16"/>
        </w:rPr>
        <w:t>ΕΛΛΗΝΙΚΗ ΔΗΜΟΚΡΑΤΙΑ</w:t>
      </w:r>
    </w:p>
    <w:p w:rsidR="003219DD" w:rsidRPr="003219DD" w:rsidRDefault="003219DD" w:rsidP="003219DD">
      <w:pPr>
        <w:spacing w:after="0" w:line="240" w:lineRule="auto"/>
        <w:ind w:left="-1134"/>
        <w:rPr>
          <w:rFonts w:ascii="Times New Roman" w:eastAsia="Calibri" w:hAnsi="Times New Roman" w:cs="Times New Roman"/>
          <w:sz w:val="16"/>
          <w:szCs w:val="16"/>
        </w:rPr>
      </w:pPr>
      <w:r w:rsidRPr="003219D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ΥΠΟΥΡΓΕΙΟ  ΠΑΙΔΕΙΑΣ &amp; ΘΡΗΣΚ/ΤΩΝ                                                                   Πέραμα </w:t>
      </w:r>
      <w:r>
        <w:rPr>
          <w:rFonts w:ascii="Times New Roman" w:eastAsia="Calibri" w:hAnsi="Times New Roman" w:cs="Times New Roman"/>
          <w:sz w:val="16"/>
          <w:szCs w:val="16"/>
        </w:rPr>
        <w:t>21</w:t>
      </w:r>
      <w:r w:rsidRPr="003219DD">
        <w:rPr>
          <w:rFonts w:ascii="Times New Roman" w:eastAsia="Calibri" w:hAnsi="Times New Roman" w:cs="Times New Roman"/>
          <w:sz w:val="16"/>
          <w:szCs w:val="16"/>
        </w:rPr>
        <w:t xml:space="preserve"> Δεκεμβρίου 20</w:t>
      </w:r>
      <w:r>
        <w:rPr>
          <w:rFonts w:ascii="Times New Roman" w:eastAsia="Calibri" w:hAnsi="Times New Roman" w:cs="Times New Roman"/>
          <w:sz w:val="16"/>
          <w:szCs w:val="16"/>
        </w:rPr>
        <w:t>20</w:t>
      </w:r>
    </w:p>
    <w:p w:rsidR="003219DD" w:rsidRPr="003219DD" w:rsidRDefault="003219DD" w:rsidP="003219DD">
      <w:pPr>
        <w:spacing w:after="0" w:line="240" w:lineRule="auto"/>
        <w:ind w:left="-1134"/>
        <w:rPr>
          <w:rFonts w:ascii="Times New Roman" w:eastAsia="Calibri" w:hAnsi="Times New Roman" w:cs="Times New Roman"/>
          <w:sz w:val="16"/>
          <w:szCs w:val="16"/>
        </w:rPr>
      </w:pPr>
      <w:r w:rsidRPr="003219DD">
        <w:rPr>
          <w:rFonts w:ascii="Times New Roman" w:eastAsia="Calibri" w:hAnsi="Times New Roman" w:cs="Times New Roman"/>
          <w:sz w:val="16"/>
          <w:szCs w:val="16"/>
        </w:rPr>
        <w:t xml:space="preserve">               ΠΕΡΙΦΕΡΕΙΑΚΗ Δ/ΝΣΗ Π/ΘΜΙΑΣ&amp; Δ/ΘΜΙΑΣ ΕΚΠ/ΣΗΣ ΑΤΤΙΚΗΣ</w:t>
      </w:r>
    </w:p>
    <w:p w:rsidR="003219DD" w:rsidRPr="003219DD" w:rsidRDefault="003219DD" w:rsidP="003219DD">
      <w:pPr>
        <w:spacing w:after="0" w:line="240" w:lineRule="auto"/>
        <w:ind w:left="-567"/>
        <w:rPr>
          <w:rFonts w:ascii="Times New Roman" w:eastAsia="Calibri" w:hAnsi="Times New Roman" w:cs="Times New Roman"/>
          <w:sz w:val="16"/>
          <w:szCs w:val="16"/>
        </w:rPr>
      </w:pPr>
      <w:r w:rsidRPr="003219DD">
        <w:rPr>
          <w:rFonts w:ascii="Times New Roman" w:eastAsia="Calibri" w:hAnsi="Times New Roman" w:cs="Times New Roman"/>
          <w:sz w:val="16"/>
          <w:szCs w:val="16"/>
        </w:rPr>
        <w:t xml:space="preserve">           Δ/ΝΣΗ ΠΡΩΤΟΒΑΘΜΙΑΣ ΕΚΠ/ΣΗΣ Ν. ΠΕΙΡΑΙΑ</w:t>
      </w:r>
    </w:p>
    <w:p w:rsidR="003219DD" w:rsidRPr="003219DD" w:rsidRDefault="003219DD" w:rsidP="003219DD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16"/>
          <w:szCs w:val="16"/>
        </w:rPr>
      </w:pPr>
      <w:r w:rsidRPr="003219DD">
        <w:rPr>
          <w:rFonts w:ascii="Times New Roman" w:eastAsia="Calibri" w:hAnsi="Times New Roman" w:cs="Times New Roman"/>
          <w:b/>
          <w:sz w:val="16"/>
          <w:szCs w:val="16"/>
        </w:rPr>
        <w:t>2</w:t>
      </w:r>
      <w:r w:rsidRPr="003219DD">
        <w:rPr>
          <w:rFonts w:ascii="Times New Roman" w:eastAsia="Calibri" w:hAnsi="Times New Roman" w:cs="Times New Roman"/>
          <w:b/>
          <w:sz w:val="16"/>
          <w:szCs w:val="16"/>
          <w:vertAlign w:val="superscript"/>
        </w:rPr>
        <w:t>ο</w:t>
      </w:r>
      <w:r w:rsidRPr="003219DD">
        <w:rPr>
          <w:rFonts w:ascii="Times New Roman" w:eastAsia="Calibri" w:hAnsi="Times New Roman" w:cs="Times New Roman"/>
          <w:b/>
          <w:sz w:val="16"/>
          <w:szCs w:val="16"/>
        </w:rPr>
        <w:t xml:space="preserve"> ΔΗΜΟΤΙΚΟ ΣΧΟΛΕΙΟ ΠΕΡΑΜΑΤΟΣ</w:t>
      </w:r>
    </w:p>
    <w:p w:rsidR="003219DD" w:rsidRPr="003219DD" w:rsidRDefault="003219DD" w:rsidP="003219DD">
      <w:pPr>
        <w:tabs>
          <w:tab w:val="left" w:pos="-1134"/>
        </w:tabs>
        <w:spacing w:after="0" w:line="240" w:lineRule="auto"/>
        <w:ind w:left="-1134" w:firstLine="992"/>
        <w:jc w:val="both"/>
        <w:rPr>
          <w:rFonts w:ascii="Calibri" w:eastAsia="Calibri" w:hAnsi="Calibri" w:cs="Arial"/>
          <w:sz w:val="16"/>
          <w:szCs w:val="16"/>
        </w:rPr>
      </w:pPr>
      <w:r w:rsidRPr="003219DD">
        <w:rPr>
          <w:rFonts w:ascii="Calibri" w:eastAsia="Calibri" w:hAnsi="Calibri" w:cs="Arial"/>
          <w:sz w:val="16"/>
          <w:szCs w:val="16"/>
        </w:rPr>
        <w:t xml:space="preserve">Τηλ- </w:t>
      </w:r>
      <w:r w:rsidRPr="003219DD">
        <w:rPr>
          <w:rFonts w:ascii="Calibri" w:eastAsia="Calibri" w:hAnsi="Calibri" w:cs="Arial"/>
          <w:sz w:val="16"/>
          <w:szCs w:val="16"/>
          <w:lang w:val="en-US"/>
        </w:rPr>
        <w:t>fax</w:t>
      </w:r>
      <w:r w:rsidRPr="003219DD">
        <w:rPr>
          <w:rFonts w:ascii="Calibri" w:eastAsia="Calibri" w:hAnsi="Calibri" w:cs="Arial"/>
          <w:sz w:val="16"/>
          <w:szCs w:val="16"/>
        </w:rPr>
        <w:t>.     : 210-4410206</w:t>
      </w:r>
    </w:p>
    <w:p w:rsidR="003219DD" w:rsidRPr="003219DD" w:rsidRDefault="003219DD" w:rsidP="003219DD">
      <w:pPr>
        <w:tabs>
          <w:tab w:val="left" w:pos="1620"/>
        </w:tabs>
        <w:spacing w:after="0" w:line="240" w:lineRule="auto"/>
        <w:ind w:left="-142"/>
        <w:jc w:val="both"/>
        <w:rPr>
          <w:rFonts w:ascii="Calibri" w:eastAsia="Calibri" w:hAnsi="Calibri" w:cs="Times New Roman"/>
          <w:lang w:val="en-US"/>
        </w:rPr>
      </w:pPr>
      <w:r w:rsidRPr="003219DD">
        <w:rPr>
          <w:rFonts w:ascii="Calibri" w:eastAsia="Calibri" w:hAnsi="Calibri" w:cs="Times New Roman"/>
          <w:sz w:val="16"/>
          <w:szCs w:val="16"/>
          <w:lang w:val="en-US"/>
        </w:rPr>
        <w:t>e-mail</w:t>
      </w:r>
      <w:r w:rsidRPr="003219DD">
        <w:rPr>
          <w:rFonts w:ascii="Calibri" w:eastAsia="Calibri" w:hAnsi="Calibri" w:cs="Times New Roman"/>
          <w:b/>
          <w:sz w:val="16"/>
          <w:szCs w:val="16"/>
          <w:lang w:val="en-US"/>
        </w:rPr>
        <w:t xml:space="preserve">        </w:t>
      </w:r>
      <w:r w:rsidRPr="003219DD">
        <w:rPr>
          <w:rFonts w:ascii="Calibri" w:eastAsia="Calibri" w:hAnsi="Calibri" w:cs="Times New Roman"/>
          <w:sz w:val="16"/>
          <w:szCs w:val="16"/>
          <w:lang w:val="en-US"/>
        </w:rPr>
        <w:t xml:space="preserve">: </w:t>
      </w:r>
      <w:hyperlink r:id="rId5" w:history="1">
        <w:r w:rsidRPr="003219DD">
          <w:rPr>
            <w:rFonts w:ascii="Calibri" w:eastAsia="Calibri" w:hAnsi="Calibri" w:cs="Times New Roman"/>
            <w:color w:val="0000FF"/>
            <w:sz w:val="16"/>
            <w:szCs w:val="16"/>
            <w:u w:val="single"/>
            <w:lang w:val="en-US"/>
          </w:rPr>
          <w:t>mail@2dim-peram.att.sch.gr</w:t>
        </w:r>
      </w:hyperlink>
    </w:p>
    <w:p w:rsidR="003219DD" w:rsidRPr="003219DD" w:rsidRDefault="003219DD" w:rsidP="003219DD">
      <w:pPr>
        <w:tabs>
          <w:tab w:val="left" w:pos="1620"/>
        </w:tabs>
        <w:spacing w:after="0" w:line="240" w:lineRule="auto"/>
        <w:ind w:left="-142"/>
        <w:jc w:val="both"/>
        <w:rPr>
          <w:rFonts w:ascii="Calibri" w:eastAsia="Calibri" w:hAnsi="Calibri" w:cs="Times New Roman"/>
          <w:sz w:val="16"/>
          <w:szCs w:val="16"/>
        </w:rPr>
      </w:pPr>
      <w:r w:rsidRPr="003219DD">
        <w:rPr>
          <w:rFonts w:ascii="Calibri" w:eastAsia="Calibri" w:hAnsi="Calibri" w:cs="Times New Roman"/>
          <w:sz w:val="16"/>
          <w:szCs w:val="16"/>
        </w:rPr>
        <w:t xml:space="preserve">Ιστοσελίδα : </w:t>
      </w:r>
      <w:r w:rsidRPr="003219DD">
        <w:rPr>
          <w:rFonts w:ascii="Calibri" w:eastAsia="Calibri" w:hAnsi="Calibri" w:cs="Times New Roman"/>
          <w:sz w:val="16"/>
          <w:szCs w:val="16"/>
          <w:lang w:val="en-US"/>
        </w:rPr>
        <w:t>http</w:t>
      </w:r>
      <w:r w:rsidRPr="003219DD">
        <w:rPr>
          <w:rFonts w:ascii="Calibri" w:eastAsia="Calibri" w:hAnsi="Calibri" w:cs="Times New Roman"/>
          <w:sz w:val="16"/>
          <w:szCs w:val="16"/>
        </w:rPr>
        <w:t>://2</w:t>
      </w:r>
      <w:r w:rsidRPr="003219DD">
        <w:rPr>
          <w:rFonts w:ascii="Calibri" w:eastAsia="Calibri" w:hAnsi="Calibri" w:cs="Times New Roman"/>
          <w:sz w:val="16"/>
          <w:szCs w:val="16"/>
          <w:lang w:val="en-US"/>
        </w:rPr>
        <w:t>dim</w:t>
      </w:r>
      <w:r w:rsidRPr="003219DD">
        <w:rPr>
          <w:rFonts w:ascii="Calibri" w:eastAsia="Calibri" w:hAnsi="Calibri" w:cs="Times New Roman"/>
          <w:sz w:val="16"/>
          <w:szCs w:val="16"/>
        </w:rPr>
        <w:t>-</w:t>
      </w:r>
      <w:r w:rsidRPr="003219DD">
        <w:rPr>
          <w:rFonts w:ascii="Calibri" w:eastAsia="Calibri" w:hAnsi="Calibri" w:cs="Times New Roman"/>
          <w:sz w:val="16"/>
          <w:szCs w:val="16"/>
          <w:lang w:val="en-US"/>
        </w:rPr>
        <w:t>peram</w:t>
      </w:r>
      <w:r w:rsidRPr="003219DD">
        <w:rPr>
          <w:rFonts w:ascii="Calibri" w:eastAsia="Calibri" w:hAnsi="Calibri" w:cs="Times New Roman"/>
          <w:sz w:val="16"/>
          <w:szCs w:val="16"/>
        </w:rPr>
        <w:t>.</w:t>
      </w:r>
      <w:r w:rsidRPr="003219DD">
        <w:rPr>
          <w:rFonts w:ascii="Calibri" w:eastAsia="Calibri" w:hAnsi="Calibri" w:cs="Times New Roman"/>
          <w:sz w:val="16"/>
          <w:szCs w:val="16"/>
          <w:lang w:val="en-US"/>
        </w:rPr>
        <w:t>att</w:t>
      </w:r>
      <w:r w:rsidRPr="003219DD">
        <w:rPr>
          <w:rFonts w:ascii="Calibri" w:eastAsia="Calibri" w:hAnsi="Calibri" w:cs="Times New Roman"/>
          <w:sz w:val="16"/>
          <w:szCs w:val="16"/>
        </w:rPr>
        <w:t>.</w:t>
      </w:r>
      <w:r w:rsidRPr="003219DD">
        <w:rPr>
          <w:rFonts w:ascii="Calibri" w:eastAsia="Calibri" w:hAnsi="Calibri" w:cs="Times New Roman"/>
          <w:sz w:val="16"/>
          <w:szCs w:val="16"/>
          <w:lang w:val="en-US"/>
        </w:rPr>
        <w:t>sch</w:t>
      </w:r>
      <w:r w:rsidRPr="003219DD">
        <w:rPr>
          <w:rFonts w:ascii="Calibri" w:eastAsia="Calibri" w:hAnsi="Calibri" w:cs="Times New Roman"/>
          <w:sz w:val="16"/>
          <w:szCs w:val="16"/>
        </w:rPr>
        <w:t>.</w:t>
      </w:r>
      <w:r w:rsidRPr="003219DD">
        <w:rPr>
          <w:rFonts w:ascii="Calibri" w:eastAsia="Calibri" w:hAnsi="Calibri" w:cs="Times New Roman"/>
          <w:sz w:val="16"/>
          <w:szCs w:val="16"/>
          <w:lang w:val="en-US"/>
        </w:rPr>
        <w:t>gr</w:t>
      </w:r>
      <w:r w:rsidRPr="003219DD">
        <w:rPr>
          <w:rFonts w:ascii="Calibri" w:eastAsia="Calibri" w:hAnsi="Calibri" w:cs="Times New Roman"/>
          <w:sz w:val="16"/>
          <w:szCs w:val="16"/>
        </w:rPr>
        <w:t xml:space="preserve">/ </w:t>
      </w:r>
    </w:p>
    <w:p w:rsidR="003219DD" w:rsidRPr="003219DD" w:rsidRDefault="003219DD" w:rsidP="003219DD">
      <w:pPr>
        <w:tabs>
          <w:tab w:val="left" w:pos="1620"/>
        </w:tabs>
        <w:spacing w:after="0" w:line="240" w:lineRule="auto"/>
        <w:ind w:left="-142"/>
        <w:jc w:val="both"/>
        <w:rPr>
          <w:rFonts w:ascii="Calibri" w:eastAsia="Calibri" w:hAnsi="Calibri" w:cs="Arial"/>
          <w:sz w:val="16"/>
          <w:szCs w:val="16"/>
        </w:rPr>
      </w:pPr>
      <w:proofErr w:type="spellStart"/>
      <w:r w:rsidRPr="003219DD">
        <w:rPr>
          <w:rFonts w:ascii="Calibri" w:eastAsia="Calibri" w:hAnsi="Calibri" w:cs="Arial"/>
          <w:sz w:val="16"/>
          <w:szCs w:val="16"/>
        </w:rPr>
        <w:t>Πληροφ</w:t>
      </w:r>
      <w:proofErr w:type="spellEnd"/>
      <w:r w:rsidRPr="003219DD">
        <w:rPr>
          <w:rFonts w:ascii="Calibri" w:eastAsia="Calibri" w:hAnsi="Calibri" w:cs="Arial"/>
          <w:sz w:val="16"/>
          <w:szCs w:val="16"/>
        </w:rPr>
        <w:t xml:space="preserve">  : Κατερίνα Γεραλή</w:t>
      </w:r>
    </w:p>
    <w:p w:rsidR="003219DD" w:rsidRPr="003219DD" w:rsidRDefault="003219DD" w:rsidP="003219DD">
      <w:pPr>
        <w:tabs>
          <w:tab w:val="left" w:pos="1620"/>
        </w:tabs>
        <w:spacing w:after="0" w:line="240" w:lineRule="auto"/>
        <w:ind w:left="-142"/>
        <w:jc w:val="both"/>
        <w:rPr>
          <w:rFonts w:ascii="Calibri" w:eastAsia="Calibri" w:hAnsi="Calibri" w:cs="Arial"/>
          <w:sz w:val="16"/>
          <w:szCs w:val="16"/>
        </w:rPr>
      </w:pPr>
    </w:p>
    <w:p w:rsidR="003219DD" w:rsidRPr="003219DD" w:rsidRDefault="003219DD" w:rsidP="003219DD">
      <w:pPr>
        <w:tabs>
          <w:tab w:val="left" w:pos="851"/>
        </w:tabs>
        <w:spacing w:after="0" w:line="276" w:lineRule="auto"/>
        <w:ind w:left="993" w:hanging="99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19DD">
        <w:rPr>
          <w:rFonts w:ascii="Calibri" w:eastAsia="Calibri" w:hAnsi="Calibri" w:cs="Times New Roman"/>
        </w:rPr>
        <w:t xml:space="preserve"> </w:t>
      </w:r>
      <w:r w:rsidRPr="003219DD">
        <w:rPr>
          <w:rFonts w:ascii="Calibri" w:eastAsia="Calibri" w:hAnsi="Calibri" w:cs="Times New Roman"/>
        </w:rPr>
        <w:tab/>
      </w:r>
      <w:r w:rsidRPr="003219DD">
        <w:rPr>
          <w:rFonts w:ascii="Calibri" w:eastAsia="Calibri" w:hAnsi="Calibri" w:cs="Times New Roman"/>
        </w:rPr>
        <w:tab/>
      </w:r>
      <w:r w:rsidRPr="003219DD">
        <w:rPr>
          <w:rFonts w:ascii="Calibri" w:eastAsia="Calibri" w:hAnsi="Calibri" w:cs="Times New Roman"/>
        </w:rPr>
        <w:tab/>
      </w:r>
      <w:r w:rsidRPr="003219DD">
        <w:rPr>
          <w:rFonts w:ascii="Calibri" w:eastAsia="Calibri" w:hAnsi="Calibri" w:cs="Times New Roman"/>
        </w:rPr>
        <w:tab/>
      </w:r>
      <w:r w:rsidRPr="003219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Ε Ν Η Μ Ε Ρ Ω Τ Ι Κ Ο     Σ Η Μ Ε Ι Ω Μ Α    </w:t>
      </w:r>
    </w:p>
    <w:p w:rsidR="003219DD" w:rsidRPr="00065CC5" w:rsidRDefault="003219DD">
      <w:pPr>
        <w:rPr>
          <w:rFonts w:ascii="Times New Roman" w:hAnsi="Times New Roman" w:cs="Times New Roman"/>
          <w:sz w:val="24"/>
          <w:szCs w:val="24"/>
        </w:rPr>
      </w:pPr>
    </w:p>
    <w:p w:rsidR="003219DD" w:rsidRPr="00065CC5" w:rsidRDefault="003219DD">
      <w:pPr>
        <w:rPr>
          <w:rFonts w:ascii="Times New Roman" w:hAnsi="Times New Roman" w:cs="Times New Roman"/>
          <w:sz w:val="24"/>
          <w:szCs w:val="24"/>
        </w:rPr>
      </w:pPr>
      <w:r w:rsidRPr="00065CC5">
        <w:rPr>
          <w:rFonts w:ascii="Times New Roman" w:hAnsi="Times New Roman" w:cs="Times New Roman"/>
          <w:sz w:val="24"/>
          <w:szCs w:val="24"/>
        </w:rPr>
        <w:t>Αγαπητοί γονείς,</w:t>
      </w:r>
    </w:p>
    <w:p w:rsidR="003219DD" w:rsidRPr="00065CC5" w:rsidRDefault="003426D9">
      <w:pPr>
        <w:rPr>
          <w:rFonts w:ascii="Times New Roman" w:hAnsi="Times New Roman" w:cs="Times New Roman"/>
          <w:sz w:val="24"/>
          <w:szCs w:val="24"/>
        </w:rPr>
      </w:pPr>
      <w:r w:rsidRPr="00065CC5">
        <w:rPr>
          <w:rFonts w:ascii="Times New Roman" w:hAnsi="Times New Roman" w:cs="Times New Roman"/>
          <w:sz w:val="24"/>
          <w:szCs w:val="24"/>
        </w:rPr>
        <w:t>Ευχόμαστε να είστε όλοι καλά, εσείς και οι οικογένειές σας.</w:t>
      </w:r>
    </w:p>
    <w:p w:rsidR="003426D9" w:rsidRDefault="003426D9" w:rsidP="003426D9">
      <w:pPr>
        <w:jc w:val="both"/>
        <w:rPr>
          <w:rFonts w:ascii="Times New Roman" w:hAnsi="Times New Roman" w:cs="Times New Roman"/>
          <w:sz w:val="24"/>
          <w:szCs w:val="24"/>
        </w:rPr>
      </w:pPr>
      <w:r w:rsidRPr="00065CC5">
        <w:rPr>
          <w:rFonts w:ascii="Times New Roman" w:hAnsi="Times New Roman" w:cs="Times New Roman"/>
          <w:sz w:val="24"/>
          <w:szCs w:val="24"/>
        </w:rPr>
        <w:t>Σας ενημερώνουμε ότι σύμφωνα με την υπ’ αρ. Φ36/168674/Δ1/11-12-2020 εγκύκλιο του Υπουργείου Παιδείας «</w:t>
      </w:r>
      <w:r w:rsidRPr="00E87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Ρυθμίσεις βαθμολογίας Α΄ τριμήνου στα Δημοτικά Σχολεία για το 2020-2021</w:t>
      </w:r>
      <w:r w:rsidRPr="00065CC5">
        <w:rPr>
          <w:rFonts w:ascii="Times New Roman" w:hAnsi="Times New Roman" w:cs="Times New Roman"/>
          <w:sz w:val="24"/>
          <w:szCs w:val="24"/>
        </w:rPr>
        <w:t>»</w:t>
      </w:r>
      <w:r w:rsidR="00065CC5" w:rsidRPr="00065CC5">
        <w:rPr>
          <w:rFonts w:ascii="Times New Roman" w:hAnsi="Times New Roman" w:cs="Times New Roman"/>
          <w:sz w:val="24"/>
          <w:szCs w:val="24"/>
        </w:rPr>
        <w:t xml:space="preserve"> οι έλεγχοι προόδου του Α΄ τριμήνου θα παραδίδονται στους γονείς/κηδεμόνες μέσω ηλεκτρονικού ταχυδρομείου. Με την επανέναρξη των σχολικών μονάδων οι έλεγχοι παραδίδονται εντύπως εσώκλειστοι σε φάκελο στους μαθητές/μαθήτριες.</w:t>
      </w:r>
    </w:p>
    <w:p w:rsidR="00065CC5" w:rsidRDefault="00065CC5" w:rsidP="00342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 λόγο αυτό, την </w:t>
      </w:r>
      <w:r w:rsidRPr="00065CC5">
        <w:rPr>
          <w:rFonts w:ascii="Times New Roman" w:hAnsi="Times New Roman" w:cs="Times New Roman"/>
          <w:b/>
          <w:bCs/>
          <w:sz w:val="24"/>
          <w:szCs w:val="24"/>
        </w:rPr>
        <w:t>Τετάρτη 23/12/2020</w:t>
      </w:r>
      <w:r>
        <w:rPr>
          <w:rFonts w:ascii="Times New Roman" w:hAnsi="Times New Roman" w:cs="Times New Roman"/>
          <w:sz w:val="24"/>
          <w:szCs w:val="24"/>
        </w:rPr>
        <w:t xml:space="preserve"> θα παραλάβετε ηλεκτρονικά τον έλεγχο του παιδιού σας στο ηλεκτρονικό ταχυδρομείο που έχετε δηλώσει στο σχολείο από την αρχή της σχολικής χρονιάς. Οι εκπαιδευτικοί των </w:t>
      </w:r>
      <w:r w:rsidRPr="00E87EA9">
        <w:rPr>
          <w:rFonts w:ascii="Times New Roman" w:hAnsi="Times New Roman" w:cs="Times New Roman"/>
          <w:b/>
          <w:bCs/>
          <w:sz w:val="24"/>
          <w:szCs w:val="24"/>
        </w:rPr>
        <w:t>Α΄ και Β΄ τάξεων</w:t>
      </w:r>
      <w:r>
        <w:rPr>
          <w:rFonts w:ascii="Times New Roman" w:hAnsi="Times New Roman" w:cs="Times New Roman"/>
          <w:sz w:val="24"/>
          <w:szCs w:val="24"/>
        </w:rPr>
        <w:t xml:space="preserve"> θα συνεργαστούν με τους γονείς με τον τρόπο που εξυπηρετεί περισσότερο (τηλεφωνικά, ηλεκτρονικά).</w:t>
      </w:r>
    </w:p>
    <w:p w:rsidR="00E87EA9" w:rsidRDefault="00E87EA9" w:rsidP="00342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θέλαμε, επίσης, να σας ευχαριστήσουμε -γονείς και μαθητές- για την ανταπόκρισή σας στην «περιπέτεια» της καθημερινής σύγχρονης εξ αποστάσεως διδασκαλίας. Γνωρίζουμε και γνωρίζετε τις δυσκολίες που υπήρξαν και εξακολουθούν να παρουσιάζονται σε όλους μας. Παρ’ όλα αυτά, η συντριπτική πλειοψηφία των μαθητών μας παρακολουθούν καθημερινά τα διαδικτυακά μαθήματα του σχολείου μας, κερδίζοντας και τους στόχους αλλά και το «στοίχημα».</w:t>
      </w:r>
      <w:r w:rsidR="002A2ACF">
        <w:rPr>
          <w:rFonts w:ascii="Times New Roman" w:hAnsi="Times New Roman" w:cs="Times New Roman"/>
          <w:sz w:val="24"/>
          <w:szCs w:val="24"/>
        </w:rPr>
        <w:t xml:space="preserve"> Ελπίζουμε, πάντως, να επανέλθουν τα σχολεία στη φυσιολογική τους λειτουργία και να ξαναβρεθούμε όλοι μαζί στο σχολείο σύντομα.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A2ACF" w:rsidTr="002A2ACF">
        <w:tc>
          <w:tcPr>
            <w:tcW w:w="8296" w:type="dxa"/>
          </w:tcPr>
          <w:p w:rsidR="002A2ACF" w:rsidRDefault="002A2ACF" w:rsidP="002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Ευχόμαστε σε όλους σας</w:t>
            </w:r>
          </w:p>
          <w:p w:rsidR="002A2ACF" w:rsidRDefault="002A2ACF" w:rsidP="002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ΚΑΛΕΣ ΓΙΟΡΤΕΣ και ΚΑΛΗ ΧΡΟΝΙΑ                  </w:t>
            </w:r>
          </w:p>
          <w:p w:rsidR="002A2ACF" w:rsidRDefault="002A2ACF" w:rsidP="002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 υγεία για όλους!</w:t>
            </w:r>
          </w:p>
          <w:p w:rsidR="002A2ACF" w:rsidRDefault="002A2ACF" w:rsidP="002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CF" w:rsidRDefault="002A2ACF" w:rsidP="002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7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0060" cy="449580"/>
                  <wp:effectExtent l="0" t="0" r="0" b="762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ACF" w:rsidRDefault="002A2ACF" w:rsidP="003426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ACF" w:rsidRDefault="002A2ACF" w:rsidP="002A2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Διευθύντρια και οι εκπαιδευτικοί του σχολείου</w:t>
      </w:r>
    </w:p>
    <w:p w:rsidR="00065CC5" w:rsidRPr="00065CC5" w:rsidRDefault="00065CC5" w:rsidP="003426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5CC5" w:rsidRPr="00065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DD"/>
    <w:rsid w:val="00065CC5"/>
    <w:rsid w:val="00231076"/>
    <w:rsid w:val="002A2ACF"/>
    <w:rsid w:val="003219DD"/>
    <w:rsid w:val="003426D9"/>
    <w:rsid w:val="00E87EA9"/>
    <w:rsid w:val="00F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346A"/>
  <w15:chartTrackingRefBased/>
  <w15:docId w15:val="{18180CF2-1609-4293-A65B-B8E67D71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il@2dim-peram.att.sch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2</cp:revision>
  <dcterms:created xsi:type="dcterms:W3CDTF">2020-12-22T07:38:00Z</dcterms:created>
  <dcterms:modified xsi:type="dcterms:W3CDTF">2020-12-22T07:38:00Z</dcterms:modified>
</cp:coreProperties>
</file>